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975F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64823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D14C9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8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5"/>
        <w:gridCol w:w="722"/>
        <w:gridCol w:w="1804"/>
        <w:gridCol w:w="708"/>
        <w:gridCol w:w="3576"/>
        <w:gridCol w:w="999"/>
      </w:tblGrid>
      <w:tr w:rsidR="009416DA" w:rsidRPr="00E335AA" w:rsidTr="00F4491E">
        <w:trPr>
          <w:gridAfter w:val="1"/>
          <w:wAfter w:w="999" w:type="dxa"/>
          <w:trHeight w:val="446"/>
        </w:trPr>
        <w:tc>
          <w:tcPr>
            <w:tcW w:w="1585" w:type="dxa"/>
            <w:tcBorders>
              <w:bottom w:val="single" w:sz="4" w:space="0" w:color="auto"/>
            </w:tcBorders>
          </w:tcPr>
          <w:p w:rsidR="009416DA" w:rsidRPr="009416DA" w:rsidRDefault="007975F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25.04.2024 г.</w:t>
              </w:r>
            </w:fldSimple>
          </w:p>
        </w:tc>
        <w:tc>
          <w:tcPr>
            <w:tcW w:w="722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9416DA" w:rsidRPr="009416DA" w:rsidRDefault="007975FF" w:rsidP="00E4076D">
            <w:fldSimple w:instr=" DOCPROPERTY  Рег.№  \* MERGEFORMAT ">
              <w:r w:rsidR="009416DA" w:rsidRPr="009416DA">
                <w:t>119-П/АДМ</w:t>
              </w:r>
            </w:fldSimple>
          </w:p>
        </w:tc>
        <w:tc>
          <w:tcPr>
            <w:tcW w:w="428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4491E">
        <w:trPr>
          <w:gridAfter w:val="1"/>
          <w:wAfter w:w="999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284" w:type="dxa"/>
            <w:gridSpan w:val="2"/>
          </w:tcPr>
          <w:p w:rsidR="009416DA" w:rsidRPr="00E335AA" w:rsidRDefault="009416DA" w:rsidP="0065508B"/>
        </w:tc>
      </w:tr>
      <w:tr w:rsidR="00D96BA1" w:rsidRPr="00E335AA" w:rsidTr="00F4491E">
        <w:trPr>
          <w:trHeight w:val="446"/>
        </w:trPr>
        <w:tc>
          <w:tcPr>
            <w:tcW w:w="4819" w:type="dxa"/>
            <w:gridSpan w:val="4"/>
          </w:tcPr>
          <w:p w:rsidR="00D96BA1" w:rsidRDefault="00F0240F" w:rsidP="00F0240F">
            <w:pPr>
              <w:ind w:left="-170"/>
              <w:jc w:val="both"/>
            </w:pPr>
            <w:r>
              <w:t xml:space="preserve">О внесении изменений в постановление Администрации Златоустовского городского округа от 22 октября 2018 г. №  435-П «Об утверждении Положения </w:t>
            </w:r>
            <w:r>
              <w:br/>
              <w:t>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округа»</w:t>
            </w:r>
            <w:r>
              <w:br/>
            </w:r>
          </w:p>
        </w:tc>
        <w:tc>
          <w:tcPr>
            <w:tcW w:w="4575" w:type="dxa"/>
            <w:gridSpan w:val="2"/>
          </w:tcPr>
          <w:p w:rsidR="00D96BA1" w:rsidRDefault="00D96BA1" w:rsidP="006850AD"/>
        </w:tc>
      </w:tr>
    </w:tbl>
    <w:p w:rsidR="008D14C9" w:rsidRPr="00F0240F" w:rsidRDefault="008D14C9" w:rsidP="008D14C9">
      <w:pPr>
        <w:widowControl w:val="0"/>
        <w:jc w:val="both"/>
      </w:pPr>
    </w:p>
    <w:p w:rsidR="009416DA" w:rsidRPr="00E4076D" w:rsidRDefault="00564BC3" w:rsidP="009416DA">
      <w:pPr>
        <w:widowControl w:val="0"/>
        <w:ind w:firstLine="709"/>
        <w:jc w:val="both"/>
      </w:pPr>
      <w:r w:rsidRPr="00564BC3">
        <w:t>Руководствуясь Фе</w:t>
      </w:r>
      <w:r>
        <w:t>деральным законом от 06.10.2003 г. № </w:t>
      </w:r>
      <w:r w:rsidRPr="00564BC3">
        <w:t xml:space="preserve">131-ФЗ </w:t>
      </w:r>
      <w:r>
        <w:br/>
      </w:r>
      <w:r w:rsidRPr="00564BC3">
        <w:t>«Об общих принципах организации местного самоуправ</w:t>
      </w:r>
      <w:r>
        <w:t xml:space="preserve">ления в Российской Федерации», </w:t>
      </w:r>
      <w:r w:rsidRPr="00564BC3">
        <w:t xml:space="preserve">в целях привлечения медицинских работников, проживающих </w:t>
      </w:r>
      <w:r>
        <w:br/>
      </w:r>
      <w:r w:rsidRPr="00564BC3">
        <w:t>на территории Российской Федерации для работы в медицинских организациях на территории Златоустовского городского округа,</w:t>
      </w:r>
    </w:p>
    <w:p w:rsidR="0095413A" w:rsidRDefault="00F12903" w:rsidP="0095413A">
      <w:pPr>
        <w:widowControl w:val="0"/>
        <w:ind w:firstLine="708"/>
        <w:jc w:val="both"/>
      </w:pPr>
      <w:r>
        <w:t>ПОСТАНОВЛЯЮ:</w:t>
      </w:r>
    </w:p>
    <w:p w:rsidR="00564BC3" w:rsidRDefault="0095413A" w:rsidP="00564BC3">
      <w:pPr>
        <w:widowControl w:val="0"/>
        <w:ind w:firstLine="708"/>
        <w:jc w:val="both"/>
      </w:pPr>
      <w:r>
        <w:t>1. </w:t>
      </w:r>
      <w:r w:rsidR="00564BC3">
        <w:t xml:space="preserve">Внести в постановление Администрации Златоустовского городского округа от 22.10.2018 года № 435-П «Об утверждении Положения </w:t>
      </w:r>
      <w:r w:rsidR="00564BC3">
        <w:br/>
        <w:t xml:space="preserve">о предоставлении единовременной социальной выплаты медицинским работникам государственных учреждений здравоохранения, расположенных </w:t>
      </w:r>
      <w:r w:rsidR="00564BC3">
        <w:br/>
        <w:t>на территории Златоустовского городского округа» (в редакции от 26.02.2024 г. № 45-П/АДМ (далее - постановление) следующие изменения:</w:t>
      </w:r>
    </w:p>
    <w:p w:rsidR="00564BC3" w:rsidRDefault="00564BC3" w:rsidP="00564BC3">
      <w:pPr>
        <w:widowControl w:val="0"/>
        <w:ind w:firstLine="708"/>
        <w:jc w:val="both"/>
      </w:pPr>
      <w:r>
        <w:t>1) в приложении 1 к постановлению:</w:t>
      </w:r>
    </w:p>
    <w:p w:rsidR="00564BC3" w:rsidRDefault="00564BC3" w:rsidP="00564BC3">
      <w:pPr>
        <w:widowControl w:val="0"/>
        <w:ind w:firstLine="708"/>
        <w:jc w:val="both"/>
      </w:pPr>
      <w:r>
        <w:t>абзац первый пункта 3 изложить в новой редакции:</w:t>
      </w:r>
    </w:p>
    <w:p w:rsidR="00564BC3" w:rsidRDefault="00564BC3" w:rsidP="00564BC3">
      <w:pPr>
        <w:widowControl w:val="0"/>
        <w:ind w:firstLine="708"/>
        <w:jc w:val="both"/>
      </w:pPr>
      <w:r>
        <w:t>«3. Для лиц, указанных в подпункте 1 пункта 2 настоящего Полож</w:t>
      </w:r>
      <w:r w:rsidR="003D069C">
        <w:t xml:space="preserve">ения, </w:t>
      </w:r>
      <w:r>
        <w:t xml:space="preserve">размер единовременной социальной выплаты составляет </w:t>
      </w:r>
      <w:r>
        <w:br/>
        <w:t>2 000 000 (два миллиона) рублей»;</w:t>
      </w:r>
    </w:p>
    <w:p w:rsidR="00564BC3" w:rsidRDefault="00564BC3" w:rsidP="00564BC3">
      <w:pPr>
        <w:widowControl w:val="0"/>
        <w:ind w:firstLine="708"/>
        <w:jc w:val="both"/>
      </w:pPr>
      <w:r>
        <w:t>2) в приложении 2 к постановлению:</w:t>
      </w:r>
    </w:p>
    <w:p w:rsidR="00564BC3" w:rsidRDefault="00564BC3" w:rsidP="00564BC3">
      <w:pPr>
        <w:widowControl w:val="0"/>
        <w:ind w:firstLine="708"/>
        <w:jc w:val="both"/>
      </w:pPr>
      <w:r>
        <w:t>в абзаце первом пункта 2.2.1. слова «1500000 (одного миллиона пятьсот тысяч)» заменить словами «2 000 000 (двух миллионов)».</w:t>
      </w:r>
    </w:p>
    <w:p w:rsidR="00564BC3" w:rsidRDefault="00564BC3" w:rsidP="00564BC3">
      <w:pPr>
        <w:widowControl w:val="0"/>
        <w:ind w:firstLine="708"/>
        <w:jc w:val="both"/>
      </w:pPr>
      <w:r>
        <w:t xml:space="preserve">2. Пресс-службе Администрации Златоустовского городского округа (Валова И.А.) опубликовать настоящее постановление в официальных средствах массовой информации и разместить на официальном сайте </w:t>
      </w:r>
      <w:r>
        <w:lastRenderedPageBreak/>
        <w:t>Златоустовского городского округа в сети «Интернет».</w:t>
      </w:r>
    </w:p>
    <w:p w:rsidR="00406295" w:rsidRDefault="00564BC3" w:rsidP="00564BC3">
      <w:pPr>
        <w:widowControl w:val="0"/>
        <w:ind w:firstLine="708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A30A43" w:rsidRDefault="00A30A43" w:rsidP="00564BC3">
      <w:pPr>
        <w:widowControl w:val="0"/>
        <w:ind w:firstLine="708"/>
        <w:jc w:val="both"/>
      </w:pPr>
      <w:r>
        <w:t xml:space="preserve">4. Распространить действие настоящего </w:t>
      </w:r>
      <w:r w:rsidR="008C4B5A">
        <w:t>постановления на правоотношения</w:t>
      </w:r>
      <w:r>
        <w:t>, возникшие с 01.01.2024 г.</w:t>
      </w:r>
    </w:p>
    <w:p w:rsidR="008D14C9" w:rsidRPr="00E335AA" w:rsidRDefault="008D14C9" w:rsidP="008D14C9">
      <w:pPr>
        <w:widowControl w:val="0"/>
        <w:ind w:firstLine="708"/>
        <w:jc w:val="both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95413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8D2070" w:rsidP="00392DA7">
            <w:r>
              <w:t>Глава</w:t>
            </w:r>
            <w:r>
              <w:br/>
            </w:r>
            <w:r w:rsidR="00C1765F" w:rsidRPr="00C1765F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95413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8D2070" w:rsidP="0095413A">
            <w:pPr>
              <w:jc w:val="right"/>
            </w:pPr>
            <w:r>
              <w:t>М.Б. Пекарский</w:t>
            </w:r>
          </w:p>
        </w:tc>
      </w:tr>
    </w:tbl>
    <w:p w:rsidR="008D14C9" w:rsidRDefault="008D14C9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  <w:bookmarkStart w:id="0" w:name="_GoBack"/>
      <w:bookmarkEnd w:id="0"/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D0163D" w:rsidRDefault="00D0163D" w:rsidP="00CE2FCB">
      <w:pPr>
        <w:jc w:val="both"/>
        <w:rPr>
          <w:sz w:val="24"/>
          <w:szCs w:val="24"/>
        </w:rPr>
      </w:pPr>
    </w:p>
    <w:p w:rsidR="00CF1C4C" w:rsidRPr="00CE2FCB" w:rsidRDefault="00CE2FCB" w:rsidP="00CE2FCB">
      <w:pPr>
        <w:jc w:val="both"/>
        <w:rPr>
          <w:sz w:val="24"/>
          <w:szCs w:val="24"/>
        </w:rPr>
      </w:pPr>
      <w:r w:rsidRPr="00CE2FCB">
        <w:rPr>
          <w:sz w:val="24"/>
          <w:szCs w:val="24"/>
        </w:rPr>
        <w:t xml:space="preserve">Рассылка: </w:t>
      </w:r>
      <w:r w:rsidR="00564BC3" w:rsidRPr="00564BC3">
        <w:rPr>
          <w:sz w:val="24"/>
          <w:szCs w:val="24"/>
        </w:rPr>
        <w:t>Ширкова</w:t>
      </w:r>
      <w:r w:rsidR="00564BC3">
        <w:rPr>
          <w:sz w:val="24"/>
          <w:szCs w:val="24"/>
        </w:rPr>
        <w:t xml:space="preserve"> Н.А., ПУ, </w:t>
      </w:r>
      <w:r w:rsidR="00564BC3" w:rsidRPr="00564BC3">
        <w:rPr>
          <w:sz w:val="24"/>
          <w:szCs w:val="24"/>
        </w:rPr>
        <w:t>ФУ, КСП, УСЗН ЗГО, прокуратура, пресс-служба</w:t>
      </w:r>
    </w:p>
    <w:sectPr w:rsidR="00CF1C4C" w:rsidRPr="00CE2FCB" w:rsidSect="008D14C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4CA" w:rsidRDefault="000C44CA">
      <w:r>
        <w:separator/>
      </w:r>
    </w:p>
  </w:endnote>
  <w:endnote w:type="continuationSeparator" w:id="1">
    <w:p w:rsidR="000C44CA" w:rsidRDefault="000C4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3A" w:rsidRPr="00FF7009" w:rsidRDefault="0095413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</w:t>
    </w:r>
    <w:r w:rsidR="00EC021F">
      <w:rPr>
        <w:sz w:val="20"/>
        <w:szCs w:val="20"/>
      </w:rPr>
      <w:t>р-356856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3A" w:rsidRPr="00C9340B" w:rsidRDefault="0095413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</w:t>
    </w:r>
    <w:r w:rsidR="00EE6FD4">
      <w:rPr>
        <w:sz w:val="20"/>
        <w:szCs w:val="20"/>
      </w:rPr>
      <w:t>р-356856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4CA" w:rsidRDefault="000C44CA">
      <w:r>
        <w:separator/>
      </w:r>
    </w:p>
  </w:footnote>
  <w:footnote w:type="continuationSeparator" w:id="1">
    <w:p w:rsidR="000C44CA" w:rsidRDefault="000C44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3A" w:rsidRPr="00FF7009" w:rsidRDefault="007975FF" w:rsidP="00FF7009">
    <w:pPr>
      <w:pStyle w:val="a5"/>
      <w:jc w:val="center"/>
      <w:rPr>
        <w:lang w:val="en-US"/>
      </w:rPr>
    </w:pPr>
    <w:r>
      <w:fldChar w:fldCharType="begin"/>
    </w:r>
    <w:r w:rsidR="0095413A">
      <w:instrText xml:space="preserve"> PAGE   \* MERGEFORMAT </w:instrText>
    </w:r>
    <w:r>
      <w:fldChar w:fldCharType="separate"/>
    </w:r>
    <w:r w:rsidR="009A604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3A" w:rsidRPr="00E045E8" w:rsidRDefault="0095413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B2E57"/>
    <w:rsid w:val="000C44CA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D069C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4BC3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35EC3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975FF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4836"/>
    <w:rsid w:val="008906F0"/>
    <w:rsid w:val="008A3BD8"/>
    <w:rsid w:val="008C4B5A"/>
    <w:rsid w:val="008D0B4E"/>
    <w:rsid w:val="008D14C9"/>
    <w:rsid w:val="008D2070"/>
    <w:rsid w:val="008D3FF4"/>
    <w:rsid w:val="008D448F"/>
    <w:rsid w:val="008E2021"/>
    <w:rsid w:val="008E711D"/>
    <w:rsid w:val="008F6496"/>
    <w:rsid w:val="009207CD"/>
    <w:rsid w:val="009341F4"/>
    <w:rsid w:val="00936B2D"/>
    <w:rsid w:val="009416DA"/>
    <w:rsid w:val="00941FDB"/>
    <w:rsid w:val="0095413A"/>
    <w:rsid w:val="00954AFE"/>
    <w:rsid w:val="00970691"/>
    <w:rsid w:val="00975C03"/>
    <w:rsid w:val="00975D0E"/>
    <w:rsid w:val="00977F4D"/>
    <w:rsid w:val="009A488B"/>
    <w:rsid w:val="009A604E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0A43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765F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2FCB"/>
    <w:rsid w:val="00CF1C4C"/>
    <w:rsid w:val="00CF7C54"/>
    <w:rsid w:val="00D0163D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021F"/>
    <w:rsid w:val="00EC20D3"/>
    <w:rsid w:val="00ED1AE3"/>
    <w:rsid w:val="00ED3308"/>
    <w:rsid w:val="00ED3D66"/>
    <w:rsid w:val="00EE6FD4"/>
    <w:rsid w:val="00EE79CA"/>
    <w:rsid w:val="00EF1225"/>
    <w:rsid w:val="00EF59E8"/>
    <w:rsid w:val="00F0240F"/>
    <w:rsid w:val="00F02D5B"/>
    <w:rsid w:val="00F123DE"/>
    <w:rsid w:val="00F12903"/>
    <w:rsid w:val="00F22728"/>
    <w:rsid w:val="00F26FAC"/>
    <w:rsid w:val="00F30BD1"/>
    <w:rsid w:val="00F3455C"/>
    <w:rsid w:val="00F4491E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2024-04-26T09:51:00Z</dcterms:created>
  <dcterms:modified xsi:type="dcterms:W3CDTF">2024-04-26T09:51:00Z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